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58BD" w14:textId="34A442AA" w:rsidR="00141DE0" w:rsidRPr="00141DE0" w:rsidRDefault="00141DE0" w:rsidP="00491638">
      <w:pPr>
        <w:jc w:val="center"/>
        <w:rPr>
          <w:rFonts w:ascii="楷体" w:eastAsia="楷体" w:hAnsi="楷体"/>
          <w:sz w:val="28"/>
          <w:szCs w:val="32"/>
        </w:rPr>
      </w:pPr>
      <w:r w:rsidRPr="00141DE0">
        <w:rPr>
          <w:rFonts w:ascii="楷体" w:eastAsia="楷体" w:hAnsi="楷体" w:hint="eastAsia"/>
          <w:sz w:val="28"/>
          <w:szCs w:val="32"/>
        </w:rPr>
        <w:t>阅读下面材料，按要求作文。（60分）</w:t>
      </w:r>
    </w:p>
    <w:p w14:paraId="41DB08A0" w14:textId="77777777" w:rsidR="00141DE0" w:rsidRPr="00141DE0" w:rsidRDefault="00141DE0" w:rsidP="00141DE0">
      <w:pPr>
        <w:rPr>
          <w:rFonts w:ascii="楷体" w:eastAsia="楷体" w:hAnsi="楷体" w:hint="eastAsia"/>
        </w:rPr>
      </w:pPr>
      <w:r w:rsidRPr="00141DE0">
        <w:rPr>
          <w:rFonts w:ascii="楷体" w:eastAsia="楷体" w:hAnsi="楷体" w:hint="eastAsia"/>
        </w:rPr>
        <w:t>“春风十里”，是诗人笔下“春风得意马蹄疾”的畅怀，是街头巷尾“吹面不寒杨柳风”的温柔，更是藏在生活褶皱里那些令人心动的瞬间。春风可以是具象的——是虞山公园里拂过新柳的丝丝暖絮，也可以是抽象的——是陌生人递来的一把伞、同桌悄悄推过来的半块橡皮——社区志愿者蹲下身帮扶老人的身影，甚至是树叶间飘落的一片枫叶、手机里珍藏的一段视频、记忆中回荡的一首童谣……</w:t>
      </w:r>
    </w:p>
    <w:p w14:paraId="0AE6C449" w14:textId="77777777" w:rsidR="00141DE0" w:rsidRPr="00141DE0" w:rsidRDefault="00141DE0" w:rsidP="00141DE0">
      <w:pPr>
        <w:rPr>
          <w:rFonts w:ascii="楷体" w:eastAsia="楷体" w:hAnsi="楷体" w:hint="eastAsia"/>
        </w:rPr>
      </w:pPr>
      <w:r w:rsidRPr="00141DE0">
        <w:rPr>
          <w:rFonts w:ascii="楷体" w:eastAsia="楷体" w:hAnsi="楷体" w:hint="eastAsia"/>
        </w:rPr>
        <w:t>春风所到之处，万物皆有回响。你可以走进自然，描写春风中草木的生长姿态；可以回溯时光，讲述春风里藏着的亲情、友情故事；可以展开想象，让“春风”成为某个理想或信念的象征；亦可以结合地域特色，写写常熟街巷的春风民宿（如宝岩杨梅节的烟火、白茆山歌的悠扬在春风中的传承）。</w:t>
      </w:r>
    </w:p>
    <w:p w14:paraId="1862BA87" w14:textId="7BE1DF48" w:rsidR="00491638" w:rsidRDefault="00141DE0" w:rsidP="00D177D1">
      <w:pPr>
        <w:pBdr>
          <w:bottom w:val="single" w:sz="12" w:space="1" w:color="auto"/>
        </w:pBdr>
        <w:rPr>
          <w:rFonts w:ascii="宋体" w:eastAsia="宋体" w:hAnsi="宋体" w:hint="eastAsia"/>
        </w:rPr>
      </w:pPr>
      <w:r w:rsidRPr="00141DE0">
        <w:rPr>
          <w:rFonts w:ascii="宋体" w:eastAsia="宋体" w:hAnsi="宋体" w:hint="eastAsia"/>
        </w:rPr>
        <w:t>请以“春风十里”为题 ，写一篇不少于600字的文章。要求：文体不限（诗歌除外），内容充实，情感真挚，文中不得出现真实的人们、校名。</w:t>
      </w:r>
    </w:p>
    <w:p w14:paraId="55C49B60" w14:textId="77777777" w:rsidR="00491638" w:rsidRDefault="00491638" w:rsidP="00B31FCD">
      <w:pPr>
        <w:pBdr>
          <w:bottom w:val="single" w:sz="12" w:space="1" w:color="auto"/>
        </w:pBdr>
        <w:rPr>
          <w:rFonts w:ascii="宋体" w:eastAsia="宋体" w:hAnsi="宋体" w:hint="eastAsia"/>
        </w:rPr>
      </w:pPr>
    </w:p>
    <w:p w14:paraId="2A9CE4D5" w14:textId="77777777" w:rsidR="00491638" w:rsidRPr="00B31FCD" w:rsidRDefault="00491638" w:rsidP="00491638">
      <w:pPr>
        <w:rPr>
          <w:rFonts w:ascii="宋体" w:eastAsia="宋体" w:hAnsi="宋体" w:hint="eastAsia"/>
        </w:rPr>
      </w:pPr>
    </w:p>
    <w:p w14:paraId="29070B59" w14:textId="4D9B4553" w:rsidR="004E66BF" w:rsidRPr="004E66BF" w:rsidRDefault="00B31FCD" w:rsidP="004E66BF">
      <w:pPr>
        <w:jc w:val="center"/>
        <w:rPr>
          <w:rFonts w:ascii="楷体" w:eastAsia="楷体" w:hAnsi="楷体"/>
          <w:sz w:val="36"/>
          <w:szCs w:val="40"/>
        </w:rPr>
      </w:pPr>
      <w:r w:rsidRPr="00B31FCD">
        <w:rPr>
          <w:rFonts w:ascii="楷体" w:eastAsia="楷体" w:hAnsi="楷体" w:hint="eastAsia"/>
          <w:sz w:val="36"/>
          <w:szCs w:val="40"/>
        </w:rPr>
        <w:t>春风十里</w:t>
      </w:r>
    </w:p>
    <w:p w14:paraId="7277DE05" w14:textId="58BF7211" w:rsidR="004E66BF" w:rsidRPr="004E66BF" w:rsidRDefault="004E66BF" w:rsidP="004E66BF">
      <w:pPr>
        <w:ind w:firstLine="420"/>
        <w:rPr>
          <w:rFonts w:ascii="宋体" w:eastAsia="宋体" w:hAnsi="宋体" w:hint="eastAsia"/>
          <w:sz w:val="18"/>
          <w:szCs w:val="20"/>
        </w:rPr>
      </w:pPr>
      <w:r w:rsidRPr="004E66BF">
        <w:rPr>
          <w:rFonts w:ascii="宋体" w:eastAsia="宋体" w:hAnsi="宋体"/>
          <w:sz w:val="18"/>
          <w:szCs w:val="20"/>
        </w:rPr>
        <w:t>虞山公园的柳梢刚泛出鹅黄时，白茆山歌的调子便随着春风在青瓦间流淌。那些新芽在晨雾里摇晃的模样，多像老艺人教唱时挥动的手，指缝间漏下的阳光，正与记忆里的时光重叠。</w:t>
      </w:r>
    </w:p>
    <w:p w14:paraId="78DAB338" w14:textId="4387EC1D" w:rsidR="004E66BF" w:rsidRPr="004E66BF" w:rsidRDefault="004E66BF" w:rsidP="004E66BF">
      <w:pPr>
        <w:ind w:firstLine="420"/>
        <w:rPr>
          <w:rFonts w:ascii="宋体" w:eastAsia="宋体" w:hAnsi="宋体" w:hint="eastAsia"/>
          <w:sz w:val="18"/>
          <w:szCs w:val="20"/>
        </w:rPr>
      </w:pPr>
      <w:r w:rsidRPr="004E66BF">
        <w:rPr>
          <w:rFonts w:ascii="宋体" w:eastAsia="宋体" w:hAnsi="宋体"/>
          <w:sz w:val="18"/>
          <w:szCs w:val="20"/>
        </w:rPr>
        <w:t>巷口便利店的玻璃柜永远蒙着水汽，关东煮的热气在春日里织成朦胧的帘幕。去年清明前，我曾在这里遇见卖艾草的阿婆，她把鲜嫩的艾草捆成小束，指尖的银镯子碰着玻璃发出清响。"正月里来梅花开哟——"她忽然哼起半句，塑料绳捆扎艾草的动作竟合着山歌的节拍。柜台上的纸巾包装沙沙作响，恍惚间又看见童年的自己趴在木窗上，看老艺人用柳枝编草环，山歌声从晾着蓝印花布的院落飘来，惊飞了檐角的麻雀。那些被春风吹散的音符，原来早就在时光里埋下了种子。</w:t>
      </w:r>
    </w:p>
    <w:p w14:paraId="02BCCCB8" w14:textId="5768705A" w:rsidR="004E66BF" w:rsidRPr="004E66BF" w:rsidRDefault="004E66BF" w:rsidP="004E66BF">
      <w:pPr>
        <w:ind w:firstLine="420"/>
        <w:rPr>
          <w:rFonts w:ascii="宋体" w:eastAsia="宋体" w:hAnsi="宋体" w:hint="eastAsia"/>
          <w:sz w:val="18"/>
          <w:szCs w:val="20"/>
        </w:rPr>
      </w:pPr>
      <w:r w:rsidRPr="004E66BF">
        <w:rPr>
          <w:rFonts w:ascii="宋体" w:eastAsia="宋体" w:hAnsi="宋体"/>
          <w:sz w:val="18"/>
          <w:szCs w:val="20"/>
        </w:rPr>
        <w:t>深秋的敬老院是另一幅画面。雕花窗棂上的茱萸香囊还留着药香，轮椅旁的木盒里，</w:t>
      </w:r>
      <w:r w:rsidR="00E7029F">
        <w:rPr>
          <w:rFonts w:ascii="宋体" w:eastAsia="宋体" w:hAnsi="宋体" w:hint="eastAsia"/>
          <w:sz w:val="18"/>
          <w:szCs w:val="20"/>
        </w:rPr>
        <w:t>一位</w:t>
      </w:r>
      <w:r w:rsidRPr="004E66BF">
        <w:rPr>
          <w:rFonts w:ascii="宋体" w:eastAsia="宋体" w:hAnsi="宋体"/>
          <w:sz w:val="18"/>
          <w:szCs w:val="20"/>
        </w:rPr>
        <w:t>老木匠正在打磨榫卯构件。他的手背上布满老年斑，却能精准地让凿子在木料上开出细花。"我们年轻那会儿，下田干活都要对歌，薅秧苗时唱《莳秧歌》，挑担子就唱《隔岸对花》。"他忽然放下刨子，对着窗外的梧桐树哼起来，扩音器里的声音有些失真，却掩不住嗓音里的辽阔。阳光穿过百叶窗，在他银白的发间织出金色的网，护工房的按摩仪还在嗡嗡响，可那些古老的调子却让满室秋光都变得柔软——原来山歌从未老去，它藏在老匠人的掌纹里，在木料的年轮中，在每个愿意倾听的人心里生长。</w:t>
      </w:r>
    </w:p>
    <w:p w14:paraId="2E13CB31" w14:textId="702AF103" w:rsidR="004E66BF" w:rsidRPr="004E66BF" w:rsidRDefault="004E66BF" w:rsidP="004E66BF">
      <w:pPr>
        <w:ind w:firstLine="420"/>
        <w:rPr>
          <w:rFonts w:ascii="宋体" w:eastAsia="宋体" w:hAnsi="宋体" w:hint="eastAsia"/>
          <w:sz w:val="18"/>
          <w:szCs w:val="20"/>
        </w:rPr>
      </w:pPr>
      <w:r w:rsidRPr="004E66BF">
        <w:rPr>
          <w:rFonts w:ascii="宋体" w:eastAsia="宋体" w:hAnsi="宋体"/>
          <w:sz w:val="18"/>
          <w:szCs w:val="20"/>
        </w:rPr>
        <w:t>去年樱花季，社区在老戏台办非遗展。我看见穿汉服的女孩举着手机直播，镜头扫过墙上的白茆山歌工尺谱时，弹幕突然涌满"爷爷唱过这段"的留言。展台前，扎着双马尾的小姑娘跟着传承人学唱《东乡调》，奶声奶气的调子混着樱花的香气，让雕梁画栋的戏台焕发出新的生机。穿堂风掠过廊下的竹匾，如今盛着的不再是晒干的山芋干，而是印着山歌歌词的文创书签，竹篾间的缝隙里，夹着片年轻的樱花瓣。</w:t>
      </w:r>
    </w:p>
    <w:p w14:paraId="2E110D6F" w14:textId="3A6CE7B7" w:rsidR="004E66BF" w:rsidRPr="004E66BF" w:rsidRDefault="004E66BF" w:rsidP="004E66BF">
      <w:pPr>
        <w:ind w:firstLine="420"/>
        <w:rPr>
          <w:rFonts w:ascii="宋体" w:eastAsia="宋体" w:hAnsi="宋体" w:hint="eastAsia"/>
          <w:sz w:val="18"/>
          <w:szCs w:val="20"/>
        </w:rPr>
      </w:pPr>
      <w:r w:rsidRPr="004E66BF">
        <w:rPr>
          <w:rFonts w:ascii="宋体" w:eastAsia="宋体" w:hAnsi="宋体"/>
          <w:sz w:val="18"/>
          <w:szCs w:val="20"/>
        </w:rPr>
        <w:t>暮色里走过青石板路，老屋门楣上的柳环又响起簌簌声。忽然明白，白茆山歌从来不是凝固的标本，它是流动的春风，在便利店阿婆的艾草香里苏醒，在老木匠的榫卯声中延续，在孩子们的童声里绽放新的姿态。当传统的木盆变成环保竹匾，当工尺谱化作数字音符，变的是承载的形式，不变的是代代相传的温度。就像虞山的柳枝年复一年抽新芽，山歌的调子也会在每个春天重新响起，在掌心相递的温暖里，在目光交汇的默契中，长成永不凋零的文明之树。</w:t>
      </w:r>
    </w:p>
    <w:p w14:paraId="61B1BF93" w14:textId="2C3EAF90" w:rsidR="00491638" w:rsidRDefault="004E66BF" w:rsidP="00D177D1">
      <w:pPr>
        <w:pBdr>
          <w:bottom w:val="single" w:sz="12" w:space="1" w:color="auto"/>
        </w:pBdr>
        <w:ind w:firstLine="420"/>
        <w:rPr>
          <w:rFonts w:ascii="宋体" w:eastAsia="宋体" w:hAnsi="宋体" w:hint="eastAsia"/>
          <w:sz w:val="18"/>
          <w:szCs w:val="20"/>
        </w:rPr>
      </w:pPr>
      <w:r w:rsidRPr="004E66BF">
        <w:rPr>
          <w:rFonts w:ascii="宋体" w:eastAsia="宋体" w:hAnsi="宋体"/>
          <w:sz w:val="18"/>
          <w:szCs w:val="20"/>
        </w:rPr>
        <w:t>夜风送来若有若无的歌声，不知是哪位晚归的人正哼着古老的调子。这穿越时空的旋律，终将在每个懂得守护的心中，酿成最绵长的春风。</w:t>
      </w:r>
    </w:p>
    <w:p w14:paraId="01B56624" w14:textId="77777777" w:rsidR="00363D64" w:rsidRDefault="00363D64" w:rsidP="009746D6">
      <w:pPr>
        <w:pBdr>
          <w:bottom w:val="single" w:sz="12" w:space="1" w:color="auto"/>
        </w:pBdr>
        <w:ind w:firstLine="420"/>
        <w:rPr>
          <w:rFonts w:ascii="宋体" w:eastAsia="宋体" w:hAnsi="宋体" w:hint="eastAsia"/>
          <w:sz w:val="18"/>
          <w:szCs w:val="20"/>
        </w:rPr>
      </w:pPr>
    </w:p>
    <w:p w14:paraId="00FACBD6" w14:textId="77777777" w:rsidR="00363D64" w:rsidRDefault="00363D64" w:rsidP="009746D6">
      <w:pPr>
        <w:ind w:firstLine="420"/>
        <w:rPr>
          <w:rFonts w:ascii="宋体" w:eastAsia="宋体" w:hAnsi="宋体"/>
          <w:sz w:val="18"/>
          <w:szCs w:val="20"/>
        </w:rPr>
      </w:pPr>
    </w:p>
    <w:p w14:paraId="01D270C8" w14:textId="77777777" w:rsidR="00491638" w:rsidRDefault="00491638" w:rsidP="00D177D1">
      <w:pPr>
        <w:rPr>
          <w:rFonts w:ascii="宋体" w:eastAsia="宋体" w:hAnsi="宋体" w:hint="eastAsia"/>
          <w:sz w:val="18"/>
          <w:szCs w:val="20"/>
        </w:rPr>
      </w:pPr>
    </w:p>
    <w:p w14:paraId="191F8463" w14:textId="271C2911" w:rsidR="00573274" w:rsidRPr="00573274" w:rsidRDefault="00573274" w:rsidP="00363D64">
      <w:pPr>
        <w:jc w:val="center"/>
        <w:rPr>
          <w:rFonts w:ascii="楷体" w:eastAsia="楷体" w:hAnsi="楷体" w:hint="eastAsia"/>
          <w:sz w:val="28"/>
          <w:szCs w:val="32"/>
        </w:rPr>
      </w:pPr>
      <w:r w:rsidRPr="00573274">
        <w:rPr>
          <w:rFonts w:ascii="楷体" w:eastAsia="楷体" w:hAnsi="楷体"/>
          <w:sz w:val="28"/>
          <w:szCs w:val="32"/>
        </w:rPr>
        <w:lastRenderedPageBreak/>
        <w:t>阅读</w:t>
      </w:r>
      <w:r w:rsidRPr="00363D64">
        <w:rPr>
          <w:rFonts w:ascii="楷体" w:eastAsia="楷体" w:hAnsi="楷体" w:hint="eastAsia"/>
          <w:sz w:val="28"/>
          <w:szCs w:val="32"/>
        </w:rPr>
        <w:t>理解</w:t>
      </w:r>
      <w:r w:rsidRPr="00573274">
        <w:rPr>
          <w:rFonts w:ascii="楷体" w:eastAsia="楷体" w:hAnsi="楷体"/>
          <w:sz w:val="28"/>
          <w:szCs w:val="32"/>
        </w:rPr>
        <w:t>（满分10分）</w:t>
      </w:r>
    </w:p>
    <w:p w14:paraId="69268C46" w14:textId="0536680E" w:rsidR="00573274" w:rsidRPr="00573274" w:rsidRDefault="00573274" w:rsidP="00573274">
      <w:pPr>
        <w:rPr>
          <w:rFonts w:ascii="宋体" w:eastAsia="宋体" w:hAnsi="宋体" w:hint="eastAsia"/>
          <w:sz w:val="20"/>
          <w:szCs w:val="21"/>
        </w:rPr>
      </w:pPr>
      <w:r w:rsidRPr="009746D6">
        <w:rPr>
          <w:rFonts w:ascii="宋体" w:eastAsia="宋体" w:hAnsi="宋体" w:hint="eastAsia"/>
          <w:sz w:val="20"/>
          <w:szCs w:val="21"/>
        </w:rPr>
        <w:t>1</w:t>
      </w:r>
      <w:r w:rsidR="00022353" w:rsidRPr="009746D6">
        <w:rPr>
          <w:rFonts w:ascii="宋体" w:eastAsia="宋体" w:hAnsi="宋体" w:hint="eastAsia"/>
          <w:sz w:val="20"/>
          <w:szCs w:val="21"/>
        </w:rPr>
        <w:t>.</w:t>
      </w:r>
      <w:r w:rsidRPr="009746D6">
        <w:rPr>
          <w:rFonts w:ascii="宋体" w:eastAsia="宋体" w:hAnsi="宋体" w:hint="eastAsia"/>
          <w:sz w:val="20"/>
          <w:szCs w:val="21"/>
        </w:rPr>
        <w:t>概括题（3分）</w:t>
      </w:r>
    </w:p>
    <w:p w14:paraId="06E0501F" w14:textId="77777777" w:rsidR="00573274" w:rsidRPr="00573274" w:rsidRDefault="00573274" w:rsidP="00573274">
      <w:pPr>
        <w:ind w:firstLine="420"/>
        <w:rPr>
          <w:rFonts w:ascii="宋体" w:eastAsia="宋体" w:hAnsi="宋体"/>
          <w:sz w:val="16"/>
          <w:szCs w:val="18"/>
        </w:rPr>
      </w:pPr>
      <w:r w:rsidRPr="00573274">
        <w:rPr>
          <w:rFonts w:ascii="宋体" w:eastAsia="宋体" w:hAnsi="宋体"/>
          <w:sz w:val="16"/>
          <w:szCs w:val="18"/>
        </w:rPr>
        <w:t xml:space="preserve">文章围绕白茆山歌的传承，描写了多个生活场景，请根据文章内容，概括出其中三个主要场景及对应的与山歌相关的事件。  </w:t>
      </w:r>
    </w:p>
    <w:p w14:paraId="666E5DF2" w14:textId="13C8E009" w:rsidR="00573274" w:rsidRPr="00573274" w:rsidRDefault="00573274" w:rsidP="00573274">
      <w:pPr>
        <w:ind w:firstLine="420"/>
        <w:rPr>
          <w:rFonts w:ascii="楷体" w:eastAsia="楷体" w:hAnsi="楷体"/>
          <w:sz w:val="16"/>
          <w:szCs w:val="18"/>
        </w:rPr>
      </w:pPr>
      <w:r w:rsidRPr="00573274">
        <w:rPr>
          <w:rFonts w:ascii="隶书" w:eastAsia="隶书" w:hAnsi="宋体" w:hint="eastAsia"/>
          <w:sz w:val="18"/>
          <w:szCs w:val="20"/>
        </w:rPr>
        <w:t>示例：</w:t>
      </w:r>
      <w:r w:rsidRPr="00573274">
        <w:rPr>
          <w:rFonts w:ascii="楷体" w:eastAsia="楷体" w:hAnsi="楷体"/>
          <w:sz w:val="16"/>
          <w:szCs w:val="18"/>
        </w:rPr>
        <w:t xml:space="preserve">虞山公园柳梢泛新芽，山歌声随春风流淌。  </w:t>
      </w:r>
    </w:p>
    <w:p w14:paraId="5A100A73" w14:textId="77777777" w:rsidR="009746D6" w:rsidRDefault="00573274" w:rsidP="009746D6">
      <w:pPr>
        <w:ind w:firstLine="420"/>
        <w:rPr>
          <w:rFonts w:ascii="宋体" w:eastAsia="宋体" w:hAnsi="宋体"/>
          <w:sz w:val="18"/>
          <w:szCs w:val="20"/>
        </w:rPr>
      </w:pPr>
      <w:r w:rsidRPr="00573274">
        <w:rPr>
          <w:rFonts w:ascii="楷体" w:eastAsia="楷体" w:hAnsi="楷体"/>
          <w:sz w:val="16"/>
          <w:szCs w:val="18"/>
        </w:rPr>
        <w:t>1.</w:t>
      </w:r>
      <w:r w:rsidR="009746D6" w:rsidRPr="009746D6">
        <w:rPr>
          <w:rFonts w:ascii="宋体" w:eastAsia="宋体" w:hAnsi="宋体" w:hint="eastAsia"/>
          <w:sz w:val="18"/>
          <w:szCs w:val="20"/>
        </w:rPr>
        <w:t xml:space="preserve"> </w:t>
      </w:r>
      <w:r w:rsidR="009746D6">
        <w:rPr>
          <w:rFonts w:ascii="宋体" w:eastAsia="宋体" w:hAnsi="宋体" w:hint="eastAsia"/>
          <w:sz w:val="18"/>
          <w:szCs w:val="20"/>
        </w:rPr>
        <w:t>__________________________________________________________________________________</w:t>
      </w:r>
      <w:r w:rsidR="009746D6" w:rsidRPr="00573274">
        <w:rPr>
          <w:rFonts w:ascii="宋体" w:eastAsia="宋体" w:hAnsi="宋体"/>
          <w:sz w:val="18"/>
          <w:szCs w:val="20"/>
        </w:rPr>
        <w:t xml:space="preserve"> </w:t>
      </w:r>
    </w:p>
    <w:p w14:paraId="143FC204" w14:textId="38FDA741" w:rsidR="00573274" w:rsidRPr="00573274" w:rsidRDefault="00573274" w:rsidP="009746D6">
      <w:pPr>
        <w:ind w:firstLine="420"/>
        <w:rPr>
          <w:rFonts w:ascii="楷体" w:eastAsia="楷体" w:hAnsi="楷体" w:hint="eastAsia"/>
          <w:sz w:val="16"/>
          <w:szCs w:val="18"/>
        </w:rPr>
      </w:pPr>
      <w:r w:rsidRPr="00573274">
        <w:rPr>
          <w:rFonts w:ascii="楷体" w:eastAsia="楷体" w:hAnsi="楷体"/>
          <w:sz w:val="16"/>
          <w:szCs w:val="18"/>
        </w:rPr>
        <w:t>2.</w:t>
      </w:r>
      <w:r w:rsidR="009746D6" w:rsidRPr="009746D6">
        <w:rPr>
          <w:rFonts w:ascii="宋体" w:eastAsia="宋体" w:hAnsi="宋体" w:hint="eastAsia"/>
          <w:sz w:val="18"/>
          <w:szCs w:val="20"/>
        </w:rPr>
        <w:t xml:space="preserve"> </w:t>
      </w:r>
      <w:r w:rsidR="009746D6">
        <w:rPr>
          <w:rFonts w:ascii="宋体" w:eastAsia="宋体" w:hAnsi="宋体" w:hint="eastAsia"/>
          <w:sz w:val="18"/>
          <w:szCs w:val="20"/>
        </w:rPr>
        <w:t>__________________________________________________________________________________</w:t>
      </w:r>
      <w:r w:rsidR="009746D6" w:rsidRPr="00573274">
        <w:rPr>
          <w:rFonts w:ascii="宋体" w:eastAsia="宋体" w:hAnsi="宋体"/>
          <w:sz w:val="18"/>
          <w:szCs w:val="20"/>
        </w:rPr>
        <w:t xml:space="preserve"> </w:t>
      </w:r>
    </w:p>
    <w:p w14:paraId="75823329" w14:textId="77777777" w:rsidR="009746D6" w:rsidRDefault="00573274" w:rsidP="009746D6">
      <w:pPr>
        <w:ind w:firstLine="420"/>
        <w:rPr>
          <w:rFonts w:ascii="宋体" w:eastAsia="宋体" w:hAnsi="宋体"/>
          <w:sz w:val="18"/>
          <w:szCs w:val="20"/>
        </w:rPr>
      </w:pPr>
      <w:r w:rsidRPr="00573274">
        <w:rPr>
          <w:rFonts w:ascii="楷体" w:eastAsia="楷体" w:hAnsi="楷体"/>
          <w:sz w:val="16"/>
          <w:szCs w:val="18"/>
        </w:rPr>
        <w:t xml:space="preserve">3. </w:t>
      </w:r>
      <w:r w:rsidR="009746D6">
        <w:rPr>
          <w:rFonts w:ascii="宋体" w:eastAsia="宋体" w:hAnsi="宋体" w:hint="eastAsia"/>
          <w:sz w:val="18"/>
          <w:szCs w:val="20"/>
        </w:rPr>
        <w:t>__________________________________________________________________________________</w:t>
      </w:r>
      <w:r w:rsidR="009746D6" w:rsidRPr="00573274">
        <w:rPr>
          <w:rFonts w:ascii="宋体" w:eastAsia="宋体" w:hAnsi="宋体"/>
          <w:sz w:val="18"/>
          <w:szCs w:val="20"/>
        </w:rPr>
        <w:t xml:space="preserve"> </w:t>
      </w:r>
    </w:p>
    <w:p w14:paraId="2C3C9C55" w14:textId="323D5211" w:rsidR="00573274" w:rsidRPr="00573274" w:rsidRDefault="00022353" w:rsidP="009746D6">
      <w:pPr>
        <w:rPr>
          <w:rFonts w:ascii="宋体" w:eastAsia="宋体" w:hAnsi="宋体"/>
          <w:sz w:val="20"/>
          <w:szCs w:val="21"/>
        </w:rPr>
      </w:pPr>
      <w:r w:rsidRPr="009746D6">
        <w:rPr>
          <w:rFonts w:ascii="宋体" w:eastAsia="宋体" w:hAnsi="宋体" w:hint="eastAsia"/>
          <w:sz w:val="20"/>
          <w:szCs w:val="21"/>
        </w:rPr>
        <w:t>2.</w:t>
      </w:r>
      <w:r w:rsidR="00573274" w:rsidRPr="00573274">
        <w:rPr>
          <w:rFonts w:ascii="宋体" w:eastAsia="宋体" w:hAnsi="宋体"/>
          <w:sz w:val="20"/>
          <w:szCs w:val="21"/>
        </w:rPr>
        <w:t>表格题（3分）</w:t>
      </w:r>
    </w:p>
    <w:p w14:paraId="2C463CE0" w14:textId="77777777" w:rsidR="00573274" w:rsidRPr="00573274" w:rsidRDefault="00573274" w:rsidP="00573274">
      <w:pPr>
        <w:ind w:firstLine="420"/>
        <w:rPr>
          <w:rFonts w:ascii="楷体" w:eastAsia="楷体" w:hAnsi="楷体"/>
          <w:sz w:val="18"/>
          <w:szCs w:val="20"/>
        </w:rPr>
      </w:pPr>
      <w:r w:rsidRPr="00573274">
        <w:rPr>
          <w:rFonts w:ascii="楷体" w:eastAsia="楷体" w:hAnsi="楷体"/>
          <w:sz w:val="18"/>
          <w:szCs w:val="20"/>
        </w:rPr>
        <w:t xml:space="preserve">根据文章内容，填写下表中人物的身份、与山歌相关的行为及体现的传承方式。  </w:t>
      </w:r>
    </w:p>
    <w:p w14:paraId="1D9A289B" w14:textId="77777777" w:rsidR="00573274" w:rsidRPr="00573274" w:rsidRDefault="00573274" w:rsidP="00573274">
      <w:pPr>
        <w:ind w:firstLine="420"/>
        <w:rPr>
          <w:rFonts w:ascii="楷体" w:eastAsia="楷体" w:hAnsi="楷体"/>
          <w:sz w:val="18"/>
          <w:szCs w:val="20"/>
        </w:rPr>
      </w:pPr>
    </w:p>
    <w:tbl>
      <w:tblPr>
        <w:tblStyle w:val="ae"/>
        <w:tblW w:w="8354" w:type="dxa"/>
        <w:tblLook w:val="04A0" w:firstRow="1" w:lastRow="0" w:firstColumn="1" w:lastColumn="0" w:noHBand="0" w:noVBand="1"/>
      </w:tblPr>
      <w:tblGrid>
        <w:gridCol w:w="2784"/>
        <w:gridCol w:w="2784"/>
        <w:gridCol w:w="2786"/>
      </w:tblGrid>
      <w:tr w:rsidR="00814030" w14:paraId="4CDA957C" w14:textId="77777777" w:rsidTr="00E45F39">
        <w:trPr>
          <w:trHeight w:val="322"/>
        </w:trPr>
        <w:tc>
          <w:tcPr>
            <w:tcW w:w="2784" w:type="dxa"/>
          </w:tcPr>
          <w:p w14:paraId="3BE2BA53" w14:textId="28A66286" w:rsidR="00814030" w:rsidRPr="003F1BA0" w:rsidRDefault="00814030" w:rsidP="00573274">
            <w:pPr>
              <w:rPr>
                <w:rFonts w:ascii="楷体" w:eastAsia="楷体" w:hAnsi="楷体"/>
                <w:sz w:val="18"/>
                <w:szCs w:val="18"/>
              </w:rPr>
            </w:pPr>
            <w:r w:rsidRPr="003F1BA0">
              <w:rPr>
                <w:rFonts w:ascii="楷体" w:eastAsia="楷体" w:hAnsi="楷体" w:hint="eastAsia"/>
                <w:sz w:val="18"/>
                <w:szCs w:val="18"/>
              </w:rPr>
              <w:t>人物身份</w:t>
            </w:r>
          </w:p>
        </w:tc>
        <w:tc>
          <w:tcPr>
            <w:tcW w:w="2784" w:type="dxa"/>
          </w:tcPr>
          <w:p w14:paraId="0412D0E8" w14:textId="01DAE4B9" w:rsidR="00814030" w:rsidRPr="003F1BA0" w:rsidRDefault="00814030" w:rsidP="00814030">
            <w:pPr>
              <w:widowControl/>
              <w:rPr>
                <w:rFonts w:ascii="楷体" w:eastAsia="楷体" w:hAnsi="楷体" w:cs="Segoe UI" w:hint="eastAsia"/>
                <w:color w:val="000000"/>
                <w:kern w:val="0"/>
                <w:sz w:val="18"/>
                <w:szCs w:val="18"/>
              </w:rPr>
            </w:pPr>
            <w:r w:rsidRPr="00814030">
              <w:rPr>
                <w:rFonts w:ascii="楷体" w:eastAsia="楷体" w:hAnsi="楷体" w:cs="Segoe UI"/>
                <w:color w:val="000000"/>
                <w:kern w:val="0"/>
                <w:sz w:val="18"/>
                <w:szCs w:val="18"/>
              </w:rPr>
              <w:t>与山歌相关的行为</w:t>
            </w:r>
          </w:p>
        </w:tc>
        <w:tc>
          <w:tcPr>
            <w:tcW w:w="2786" w:type="dxa"/>
          </w:tcPr>
          <w:p w14:paraId="60E50415" w14:textId="513ACA2A" w:rsidR="00814030" w:rsidRPr="003F1BA0" w:rsidRDefault="00814030" w:rsidP="00573274">
            <w:pPr>
              <w:rPr>
                <w:rFonts w:ascii="楷体" w:eastAsia="楷体" w:hAnsi="楷体"/>
                <w:sz w:val="18"/>
                <w:szCs w:val="20"/>
              </w:rPr>
            </w:pPr>
            <w:r w:rsidRPr="00814030">
              <w:rPr>
                <w:rFonts w:ascii="楷体" w:eastAsia="楷体" w:hAnsi="楷体" w:cs="Segoe UI"/>
                <w:color w:val="000000"/>
                <w:kern w:val="0"/>
                <w:sz w:val="18"/>
                <w:szCs w:val="18"/>
              </w:rPr>
              <w:t>传承方式（用原文关键词回答）</w:t>
            </w:r>
          </w:p>
        </w:tc>
      </w:tr>
      <w:tr w:rsidR="00291AEF" w14:paraId="74E20A3B" w14:textId="77777777" w:rsidTr="00E45F39">
        <w:trPr>
          <w:trHeight w:val="322"/>
        </w:trPr>
        <w:tc>
          <w:tcPr>
            <w:tcW w:w="2784" w:type="dxa"/>
          </w:tcPr>
          <w:p w14:paraId="1567762A" w14:textId="4FCAE31E" w:rsidR="00291AEF" w:rsidRPr="00FB4FB5" w:rsidRDefault="00291AEF" w:rsidP="00291AEF">
            <w:pPr>
              <w:rPr>
                <w:rFonts w:ascii="楷体" w:eastAsia="楷体" w:hAnsi="楷体" w:cs="Segoe UI"/>
                <w:color w:val="000000"/>
                <w:kern w:val="0"/>
                <w:sz w:val="15"/>
                <w:szCs w:val="15"/>
              </w:rPr>
            </w:pPr>
            <w:r w:rsidRPr="00FB4FB5">
              <w:rPr>
                <w:rFonts w:ascii="楷体" w:eastAsia="楷体" w:hAnsi="楷体" w:cs="Segoe UI"/>
                <w:color w:val="000000"/>
                <w:kern w:val="0"/>
                <w:sz w:val="15"/>
                <w:szCs w:val="15"/>
              </w:rPr>
              <w:t>卖艾草的阿婆</w:t>
            </w:r>
          </w:p>
        </w:tc>
        <w:tc>
          <w:tcPr>
            <w:tcW w:w="2784" w:type="dxa"/>
          </w:tcPr>
          <w:p w14:paraId="3D2CDB89" w14:textId="402328EC" w:rsidR="00291AEF" w:rsidRPr="00FB4FB5" w:rsidRDefault="00291AEF" w:rsidP="00291AEF">
            <w:pPr>
              <w:widowControl/>
              <w:rPr>
                <w:rFonts w:ascii="楷体" w:eastAsia="楷体" w:hAnsi="楷体" w:cs="Segoe UI"/>
                <w:color w:val="000000"/>
                <w:kern w:val="0"/>
                <w:sz w:val="15"/>
                <w:szCs w:val="15"/>
              </w:rPr>
            </w:pPr>
            <w:r w:rsidRPr="00FB4FB5">
              <w:rPr>
                <w:rFonts w:ascii="楷体" w:eastAsia="楷体" w:hAnsi="楷体" w:cs="Segoe UI"/>
                <w:color w:val="000000"/>
                <w:kern w:val="0"/>
                <w:sz w:val="15"/>
                <w:szCs w:val="15"/>
              </w:rPr>
              <w:t>捆艾草时哼起《正月里来梅花开》</w:t>
            </w:r>
          </w:p>
        </w:tc>
        <w:tc>
          <w:tcPr>
            <w:tcW w:w="2786" w:type="dxa"/>
          </w:tcPr>
          <w:p w14:paraId="7CEEEC09" w14:textId="0B908C8C" w:rsidR="00291AEF" w:rsidRPr="00FB4FB5" w:rsidRDefault="00291AEF" w:rsidP="00291AEF">
            <w:pPr>
              <w:rPr>
                <w:rFonts w:ascii="楷体" w:eastAsia="楷体" w:hAnsi="楷体"/>
                <w:sz w:val="15"/>
                <w:szCs w:val="15"/>
              </w:rPr>
            </w:pPr>
            <w:r w:rsidRPr="00FB4FB5">
              <w:rPr>
                <w:rFonts w:ascii="楷体" w:eastAsia="楷体" w:hAnsi="楷体"/>
                <w:sz w:val="15"/>
                <w:szCs w:val="15"/>
              </w:rPr>
              <w:t>在生活劳作中自然传递</w:t>
            </w:r>
          </w:p>
        </w:tc>
      </w:tr>
      <w:tr w:rsidR="00814030" w14:paraId="6F62AD0F" w14:textId="77777777" w:rsidTr="00E45F39">
        <w:trPr>
          <w:trHeight w:val="322"/>
        </w:trPr>
        <w:tc>
          <w:tcPr>
            <w:tcW w:w="2784" w:type="dxa"/>
          </w:tcPr>
          <w:p w14:paraId="78A5998C" w14:textId="23E5B381" w:rsidR="00814030" w:rsidRPr="00FB4FB5" w:rsidRDefault="00814030" w:rsidP="00573274">
            <w:pPr>
              <w:rPr>
                <w:rFonts w:ascii="楷体" w:eastAsia="楷体" w:hAnsi="楷体"/>
                <w:sz w:val="15"/>
                <w:szCs w:val="15"/>
              </w:rPr>
            </w:pPr>
            <w:r w:rsidRPr="00814030">
              <w:rPr>
                <w:rFonts w:ascii="楷体" w:eastAsia="楷体" w:hAnsi="楷体" w:cs="Segoe UI"/>
                <w:color w:val="000000"/>
                <w:kern w:val="0"/>
                <w:sz w:val="15"/>
                <w:szCs w:val="15"/>
              </w:rPr>
              <w:t>老木匠张爷爷</w:t>
            </w:r>
          </w:p>
        </w:tc>
        <w:tc>
          <w:tcPr>
            <w:tcW w:w="2784" w:type="dxa"/>
          </w:tcPr>
          <w:p w14:paraId="04009875" w14:textId="3D42F6B2" w:rsidR="00814030" w:rsidRPr="00FB4FB5" w:rsidRDefault="00814030" w:rsidP="00814030">
            <w:pPr>
              <w:widowControl/>
              <w:rPr>
                <w:rFonts w:ascii="楷体" w:eastAsia="楷体" w:hAnsi="楷体" w:cs="Segoe UI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86" w:type="dxa"/>
          </w:tcPr>
          <w:p w14:paraId="25E57914" w14:textId="73B56D36" w:rsidR="00814030" w:rsidRPr="00FB4FB5" w:rsidRDefault="00814030" w:rsidP="00573274">
            <w:pPr>
              <w:rPr>
                <w:rFonts w:ascii="楷体" w:eastAsia="楷体" w:hAnsi="楷体"/>
                <w:sz w:val="15"/>
                <w:szCs w:val="15"/>
              </w:rPr>
            </w:pPr>
          </w:p>
        </w:tc>
      </w:tr>
      <w:tr w:rsidR="00814030" w14:paraId="2CFED7E8" w14:textId="77777777" w:rsidTr="00E45F39">
        <w:trPr>
          <w:trHeight w:val="322"/>
        </w:trPr>
        <w:tc>
          <w:tcPr>
            <w:tcW w:w="2784" w:type="dxa"/>
          </w:tcPr>
          <w:p w14:paraId="37960C84" w14:textId="49732D30" w:rsidR="00814030" w:rsidRPr="00FB4FB5" w:rsidRDefault="003F1BA0" w:rsidP="00573274">
            <w:pPr>
              <w:rPr>
                <w:rFonts w:ascii="楷体" w:eastAsia="楷体" w:hAnsi="楷体"/>
                <w:sz w:val="15"/>
                <w:szCs w:val="15"/>
              </w:rPr>
            </w:pPr>
            <w:r w:rsidRPr="003F1BA0">
              <w:rPr>
                <w:rFonts w:ascii="楷体" w:eastAsia="楷体" w:hAnsi="楷体" w:cs="Segoe UI"/>
                <w:color w:val="000000"/>
                <w:kern w:val="0"/>
                <w:sz w:val="15"/>
                <w:szCs w:val="15"/>
              </w:rPr>
              <w:t>非遗传承人</w:t>
            </w:r>
          </w:p>
        </w:tc>
        <w:tc>
          <w:tcPr>
            <w:tcW w:w="2784" w:type="dxa"/>
          </w:tcPr>
          <w:p w14:paraId="126AE55E" w14:textId="0A501504" w:rsidR="00814030" w:rsidRPr="00FB4FB5" w:rsidRDefault="00814030" w:rsidP="003F1BA0">
            <w:pPr>
              <w:widowControl/>
              <w:rPr>
                <w:rFonts w:ascii="楷体" w:eastAsia="楷体" w:hAnsi="楷体" w:cs="Segoe UI" w:hint="eastAsia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786" w:type="dxa"/>
          </w:tcPr>
          <w:p w14:paraId="29EE1094" w14:textId="46F3F1AB" w:rsidR="00814030" w:rsidRPr="00FB4FB5" w:rsidRDefault="00291AEF" w:rsidP="00291AEF">
            <w:pPr>
              <w:rPr>
                <w:rFonts w:ascii="楷体" w:eastAsia="楷体" w:hAnsi="楷体"/>
                <w:sz w:val="15"/>
                <w:szCs w:val="15"/>
              </w:rPr>
            </w:pPr>
            <w:r w:rsidRPr="00FB4FB5">
              <w:rPr>
                <w:rFonts w:ascii="楷体" w:eastAsia="楷体" w:hAnsi="楷体"/>
                <w:sz w:val="15"/>
                <w:szCs w:val="15"/>
              </w:rPr>
              <w:t>在文化活动中主动传授</w:t>
            </w:r>
          </w:p>
        </w:tc>
      </w:tr>
    </w:tbl>
    <w:p w14:paraId="012B065E" w14:textId="0FAF4F04" w:rsidR="00291AEF" w:rsidRPr="00291AEF" w:rsidRDefault="00BF0E93" w:rsidP="00291AEF">
      <w:pPr>
        <w:jc w:val="left"/>
        <w:rPr>
          <w:rFonts w:ascii="宋体" w:eastAsia="宋体" w:hAnsi="宋体"/>
          <w:sz w:val="20"/>
          <w:szCs w:val="21"/>
        </w:rPr>
      </w:pPr>
      <w:r>
        <w:rPr>
          <w:rFonts w:ascii="宋体" w:eastAsia="宋体" w:hAnsi="宋体" w:hint="eastAsia"/>
          <w:sz w:val="20"/>
          <w:szCs w:val="21"/>
        </w:rPr>
        <w:t>3.</w:t>
      </w:r>
      <w:permStart w:id="509092970" w:edGrp="everyone"/>
      <w:permEnd w:id="509092970"/>
      <w:r w:rsidR="00291AEF" w:rsidRPr="00291AEF">
        <w:rPr>
          <w:rFonts w:ascii="宋体" w:eastAsia="宋体" w:hAnsi="宋体"/>
          <w:sz w:val="20"/>
          <w:szCs w:val="21"/>
        </w:rPr>
        <w:t>赏析题（4 分）</w:t>
      </w:r>
    </w:p>
    <w:p w14:paraId="36C942B2" w14:textId="77777777" w:rsidR="00291AEF" w:rsidRDefault="00291AEF" w:rsidP="00291AEF">
      <w:pPr>
        <w:rPr>
          <w:rFonts w:ascii="宋体" w:eastAsia="宋体" w:hAnsi="宋体"/>
          <w:sz w:val="20"/>
          <w:szCs w:val="21"/>
        </w:rPr>
      </w:pPr>
      <w:r w:rsidRPr="00291AEF">
        <w:rPr>
          <w:rFonts w:ascii="宋体" w:eastAsia="宋体" w:hAnsi="宋体"/>
          <w:sz w:val="20"/>
          <w:szCs w:val="21"/>
        </w:rPr>
        <w:t>赏析文中画线句子的表达效果。</w:t>
      </w:r>
    </w:p>
    <w:p w14:paraId="6A9FE57D" w14:textId="224D5F0C" w:rsidR="00291AEF" w:rsidRDefault="00291AEF" w:rsidP="00104E63">
      <w:pPr>
        <w:rPr>
          <w:rFonts w:ascii="宋体" w:eastAsia="宋体" w:hAnsi="宋体"/>
          <w:sz w:val="20"/>
          <w:szCs w:val="21"/>
        </w:rPr>
      </w:pPr>
      <w:r w:rsidRPr="00291AEF">
        <w:rPr>
          <w:rFonts w:ascii="宋体" w:eastAsia="宋体" w:hAnsi="宋体"/>
          <w:b/>
          <w:bCs/>
          <w:sz w:val="20"/>
          <w:szCs w:val="21"/>
        </w:rPr>
        <w:t>句子</w:t>
      </w:r>
      <w:r w:rsidRPr="00291AEF">
        <w:rPr>
          <w:rFonts w:ascii="宋体" w:eastAsia="宋体" w:hAnsi="宋体"/>
          <w:sz w:val="20"/>
          <w:szCs w:val="21"/>
        </w:rPr>
        <w:t>：</w:t>
      </w:r>
      <w:r w:rsidRPr="00291AEF">
        <w:rPr>
          <w:rFonts w:ascii="宋体" w:eastAsia="宋体" w:hAnsi="宋体"/>
          <w:sz w:val="20"/>
          <w:szCs w:val="21"/>
          <w:u w:val="single"/>
        </w:rPr>
        <w:t>那些新芽在晨雾里摇晃的模样，多像老艺人教唱时挥动的手，指缝间漏下的阳光，正与记忆里的时光重叠。</w:t>
      </w:r>
      <w:r w:rsidRPr="00291AEF">
        <w:rPr>
          <w:rFonts w:ascii="宋体" w:eastAsia="宋体" w:hAnsi="宋体"/>
          <w:sz w:val="20"/>
          <w:szCs w:val="21"/>
        </w:rPr>
        <w:br/>
        <w:t>（提示：从修辞、描写手法或情感表达角度分析）</w:t>
      </w:r>
    </w:p>
    <w:p w14:paraId="2E57A717" w14:textId="2F996EDC" w:rsidR="00491638" w:rsidRDefault="00D177D1" w:rsidP="00D177D1">
      <w:pPr>
        <w:pBdr>
          <w:bottom w:val="single" w:sz="12" w:space="1" w:color="auto"/>
        </w:pBdr>
        <w:rPr>
          <w:rFonts w:ascii="宋体" w:eastAsia="宋体" w:hAnsi="宋体" w:hint="eastAsia"/>
          <w:sz w:val="20"/>
          <w:szCs w:val="21"/>
        </w:rPr>
      </w:pPr>
      <w:r w:rsidRPr="00D177D1">
        <w:rPr>
          <w:rFonts w:ascii="宋体" w:eastAsia="宋体" w:hAnsi="宋体" w:hint="eastAsia"/>
          <w:sz w:val="20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宋体" w:eastAsia="宋体" w:hAnsi="宋体" w:hint="eastAsia"/>
          <w:sz w:val="20"/>
          <w:szCs w:val="21"/>
        </w:rPr>
        <w:t>___</w:t>
      </w:r>
    </w:p>
    <w:p w14:paraId="6D643A99" w14:textId="77777777" w:rsidR="00491638" w:rsidRDefault="00491638" w:rsidP="00104E63">
      <w:pPr>
        <w:pBdr>
          <w:bottom w:val="single" w:sz="12" w:space="1" w:color="auto"/>
        </w:pBdr>
        <w:rPr>
          <w:rFonts w:ascii="宋体" w:eastAsia="宋体" w:hAnsi="宋体" w:hint="eastAsia"/>
          <w:sz w:val="20"/>
          <w:szCs w:val="21"/>
        </w:rPr>
      </w:pPr>
    </w:p>
    <w:p w14:paraId="250B10AF" w14:textId="77777777" w:rsidR="00491638" w:rsidRDefault="00491638" w:rsidP="009746D6">
      <w:pPr>
        <w:ind w:firstLine="420"/>
        <w:jc w:val="center"/>
        <w:rPr>
          <w:rFonts w:ascii="楷体" w:eastAsia="楷体" w:hAnsi="楷体" w:hint="eastAsia"/>
          <w:sz w:val="28"/>
          <w:szCs w:val="32"/>
        </w:rPr>
      </w:pPr>
    </w:p>
    <w:p w14:paraId="3A5906AC" w14:textId="013D69C6" w:rsidR="00573274" w:rsidRPr="00573274" w:rsidRDefault="00573274" w:rsidP="009746D6">
      <w:pPr>
        <w:ind w:firstLine="420"/>
        <w:jc w:val="center"/>
        <w:rPr>
          <w:rFonts w:ascii="楷体" w:eastAsia="楷体" w:hAnsi="楷体" w:hint="eastAsia"/>
          <w:sz w:val="28"/>
          <w:szCs w:val="32"/>
        </w:rPr>
      </w:pPr>
      <w:r w:rsidRPr="00573274">
        <w:rPr>
          <w:rFonts w:ascii="楷体" w:eastAsia="楷体" w:hAnsi="楷体" w:hint="eastAsia"/>
          <w:sz w:val="28"/>
          <w:szCs w:val="32"/>
        </w:rPr>
        <w:t>参考答案</w:t>
      </w:r>
    </w:p>
    <w:p w14:paraId="0461D67F" w14:textId="77F81818" w:rsidR="00573274" w:rsidRPr="00573274" w:rsidRDefault="00FE0DA0" w:rsidP="00B502A2">
      <w:pPr>
        <w:rPr>
          <w:rFonts w:ascii="宋体" w:eastAsia="宋体" w:hAnsi="宋体"/>
        </w:rPr>
      </w:pPr>
      <w:r w:rsidRPr="00E45F39">
        <w:rPr>
          <w:rFonts w:ascii="宋体" w:eastAsia="宋体" w:hAnsi="宋体" w:hint="eastAsia"/>
        </w:rPr>
        <w:t>1.</w:t>
      </w:r>
      <w:r w:rsidR="00573274" w:rsidRPr="00573274">
        <w:rPr>
          <w:rFonts w:ascii="宋体" w:eastAsia="宋体" w:hAnsi="宋体"/>
        </w:rPr>
        <w:t xml:space="preserve">概括题（3分，每点1分） </w:t>
      </w:r>
    </w:p>
    <w:p w14:paraId="386E69BA" w14:textId="77777777" w:rsidR="00573274" w:rsidRPr="00573274" w:rsidRDefault="00573274" w:rsidP="00573274">
      <w:pPr>
        <w:ind w:firstLine="420"/>
        <w:rPr>
          <w:rFonts w:ascii="宋体" w:eastAsia="宋体" w:hAnsi="宋体"/>
          <w:sz w:val="18"/>
          <w:szCs w:val="20"/>
        </w:rPr>
      </w:pPr>
      <w:r w:rsidRPr="00573274">
        <w:rPr>
          <w:rFonts w:ascii="宋体" w:eastAsia="宋体" w:hAnsi="宋体"/>
          <w:sz w:val="18"/>
          <w:szCs w:val="20"/>
        </w:rPr>
        <w:t xml:space="preserve">1. 巷口便利店，阿婆捆艾草时哼起山歌曲调。  </w:t>
      </w:r>
    </w:p>
    <w:p w14:paraId="7EDAE91F" w14:textId="77777777" w:rsidR="00573274" w:rsidRPr="00573274" w:rsidRDefault="00573274" w:rsidP="00573274">
      <w:pPr>
        <w:ind w:firstLine="420"/>
        <w:rPr>
          <w:rFonts w:ascii="宋体" w:eastAsia="宋体" w:hAnsi="宋体"/>
          <w:sz w:val="18"/>
          <w:szCs w:val="20"/>
        </w:rPr>
      </w:pPr>
      <w:r w:rsidRPr="00573274">
        <w:rPr>
          <w:rFonts w:ascii="宋体" w:eastAsia="宋体" w:hAnsi="宋体"/>
          <w:sz w:val="18"/>
          <w:szCs w:val="20"/>
        </w:rPr>
        <w:t xml:space="preserve">2. 深秋敬老院，老木匠边做木工边哼唱白茆山歌。  </w:t>
      </w:r>
    </w:p>
    <w:p w14:paraId="01D359B5" w14:textId="65BC37C2" w:rsidR="00573274" w:rsidRDefault="00573274" w:rsidP="00FE0DA0">
      <w:pPr>
        <w:ind w:firstLine="420"/>
        <w:rPr>
          <w:rFonts w:ascii="宋体" w:eastAsia="宋体" w:hAnsi="宋体"/>
          <w:sz w:val="18"/>
          <w:szCs w:val="20"/>
        </w:rPr>
      </w:pPr>
      <w:r w:rsidRPr="00573274">
        <w:rPr>
          <w:rFonts w:ascii="宋体" w:eastAsia="宋体" w:hAnsi="宋体"/>
          <w:sz w:val="18"/>
          <w:szCs w:val="20"/>
        </w:rPr>
        <w:t xml:space="preserve">3. 社区老戏台非遗展，小姑娘跟着传承人学唱《东乡调》。  </w:t>
      </w:r>
    </w:p>
    <w:p w14:paraId="382B2DF6" w14:textId="07D0A599" w:rsidR="00104E63" w:rsidRPr="00573274" w:rsidRDefault="00104E63" w:rsidP="00B502A2">
      <w:pPr>
        <w:rPr>
          <w:rFonts w:ascii="楷体" w:eastAsia="楷体" w:hAnsi="楷体"/>
          <w:sz w:val="18"/>
          <w:szCs w:val="20"/>
        </w:rPr>
      </w:pPr>
      <w:r w:rsidRPr="009746D6">
        <w:rPr>
          <w:rFonts w:ascii="宋体" w:eastAsia="宋体" w:hAnsi="宋体" w:hint="eastAsia"/>
          <w:sz w:val="20"/>
          <w:szCs w:val="21"/>
        </w:rPr>
        <w:t>2.</w:t>
      </w:r>
      <w:r w:rsidRPr="00573274">
        <w:rPr>
          <w:rFonts w:ascii="宋体" w:eastAsia="宋体" w:hAnsi="宋体"/>
          <w:sz w:val="20"/>
          <w:szCs w:val="21"/>
        </w:rPr>
        <w:t>表格题（3分）</w:t>
      </w:r>
    </w:p>
    <w:tbl>
      <w:tblPr>
        <w:tblStyle w:val="ae"/>
        <w:tblW w:w="8354" w:type="dxa"/>
        <w:tblLook w:val="04A0" w:firstRow="1" w:lastRow="0" w:firstColumn="1" w:lastColumn="0" w:noHBand="0" w:noVBand="1"/>
      </w:tblPr>
      <w:tblGrid>
        <w:gridCol w:w="2784"/>
        <w:gridCol w:w="2784"/>
        <w:gridCol w:w="2786"/>
      </w:tblGrid>
      <w:tr w:rsidR="00104E63" w:rsidRPr="00B502A2" w14:paraId="582F092B" w14:textId="77777777" w:rsidTr="002804DE">
        <w:trPr>
          <w:trHeight w:val="322"/>
        </w:trPr>
        <w:tc>
          <w:tcPr>
            <w:tcW w:w="2784" w:type="dxa"/>
          </w:tcPr>
          <w:p w14:paraId="6B8F11ED" w14:textId="77777777" w:rsidR="00104E63" w:rsidRPr="00B502A2" w:rsidRDefault="00104E63" w:rsidP="002804DE">
            <w:pPr>
              <w:rPr>
                <w:rFonts w:ascii="楷体" w:eastAsia="楷体" w:hAnsi="楷体"/>
                <w:sz w:val="18"/>
                <w:szCs w:val="18"/>
              </w:rPr>
            </w:pPr>
            <w:r w:rsidRPr="00B502A2">
              <w:rPr>
                <w:rFonts w:ascii="楷体" w:eastAsia="楷体" w:hAnsi="楷体" w:hint="eastAsia"/>
                <w:sz w:val="18"/>
                <w:szCs w:val="18"/>
              </w:rPr>
              <w:t>人物身份</w:t>
            </w:r>
          </w:p>
        </w:tc>
        <w:tc>
          <w:tcPr>
            <w:tcW w:w="2784" w:type="dxa"/>
          </w:tcPr>
          <w:p w14:paraId="6AAFAFF3" w14:textId="77777777" w:rsidR="00104E63" w:rsidRPr="00B502A2" w:rsidRDefault="00104E63" w:rsidP="002804DE">
            <w:pPr>
              <w:widowControl/>
              <w:rPr>
                <w:rFonts w:ascii="楷体" w:eastAsia="楷体" w:hAnsi="楷体" w:cs="Segoe UI" w:hint="eastAsia"/>
                <w:color w:val="000000"/>
                <w:kern w:val="0"/>
                <w:sz w:val="18"/>
                <w:szCs w:val="18"/>
              </w:rPr>
            </w:pPr>
            <w:r w:rsidRPr="00814030">
              <w:rPr>
                <w:rFonts w:ascii="楷体" w:eastAsia="楷体" w:hAnsi="楷体" w:cs="Segoe UI"/>
                <w:color w:val="000000"/>
                <w:kern w:val="0"/>
                <w:sz w:val="18"/>
                <w:szCs w:val="18"/>
              </w:rPr>
              <w:t>与山歌相关的行为</w:t>
            </w:r>
          </w:p>
        </w:tc>
        <w:tc>
          <w:tcPr>
            <w:tcW w:w="2786" w:type="dxa"/>
          </w:tcPr>
          <w:p w14:paraId="70FDEB0B" w14:textId="77777777" w:rsidR="00104E63" w:rsidRPr="00B502A2" w:rsidRDefault="00104E63" w:rsidP="002804DE">
            <w:pPr>
              <w:rPr>
                <w:rFonts w:ascii="楷体" w:eastAsia="楷体" w:hAnsi="楷体"/>
                <w:sz w:val="18"/>
                <w:szCs w:val="20"/>
              </w:rPr>
            </w:pPr>
            <w:r w:rsidRPr="00814030">
              <w:rPr>
                <w:rFonts w:ascii="楷体" w:eastAsia="楷体" w:hAnsi="楷体" w:cs="Segoe UI"/>
                <w:color w:val="000000"/>
                <w:kern w:val="0"/>
                <w:sz w:val="18"/>
                <w:szCs w:val="18"/>
              </w:rPr>
              <w:t>传承方式（用原文关键词回答）</w:t>
            </w:r>
          </w:p>
        </w:tc>
      </w:tr>
      <w:tr w:rsidR="00104E63" w:rsidRPr="00B502A2" w14:paraId="70FBA8F7" w14:textId="77777777" w:rsidTr="002804DE">
        <w:trPr>
          <w:trHeight w:val="322"/>
        </w:trPr>
        <w:tc>
          <w:tcPr>
            <w:tcW w:w="2784" w:type="dxa"/>
          </w:tcPr>
          <w:p w14:paraId="1F7FA059" w14:textId="77777777" w:rsidR="00104E63" w:rsidRPr="00363D64" w:rsidRDefault="00104E63" w:rsidP="002804DE">
            <w:pPr>
              <w:rPr>
                <w:rFonts w:ascii="楷体" w:eastAsia="楷体" w:hAnsi="楷体" w:cs="Segoe UI"/>
                <w:color w:val="000000"/>
                <w:kern w:val="0"/>
                <w:sz w:val="11"/>
                <w:szCs w:val="11"/>
              </w:rPr>
            </w:pPr>
            <w:r w:rsidRPr="00363D64">
              <w:rPr>
                <w:rFonts w:ascii="楷体" w:eastAsia="楷体" w:hAnsi="楷体" w:cs="Segoe UI"/>
                <w:color w:val="000000"/>
                <w:kern w:val="0"/>
                <w:sz w:val="11"/>
                <w:szCs w:val="11"/>
              </w:rPr>
              <w:t>卖艾草的阿婆</w:t>
            </w:r>
          </w:p>
        </w:tc>
        <w:tc>
          <w:tcPr>
            <w:tcW w:w="2784" w:type="dxa"/>
          </w:tcPr>
          <w:p w14:paraId="7E37351E" w14:textId="77777777" w:rsidR="00104E63" w:rsidRPr="00363D64" w:rsidRDefault="00104E63" w:rsidP="002804DE">
            <w:pPr>
              <w:widowControl/>
              <w:rPr>
                <w:rFonts w:ascii="楷体" w:eastAsia="楷体" w:hAnsi="楷体" w:cs="Segoe UI"/>
                <w:color w:val="000000"/>
                <w:kern w:val="0"/>
                <w:sz w:val="11"/>
                <w:szCs w:val="11"/>
              </w:rPr>
            </w:pPr>
            <w:r w:rsidRPr="00363D64">
              <w:rPr>
                <w:rFonts w:ascii="楷体" w:eastAsia="楷体" w:hAnsi="楷体" w:cs="Segoe UI"/>
                <w:color w:val="000000"/>
                <w:kern w:val="0"/>
                <w:sz w:val="11"/>
                <w:szCs w:val="11"/>
              </w:rPr>
              <w:t>捆艾草时哼起《正月里来梅花开》</w:t>
            </w:r>
          </w:p>
        </w:tc>
        <w:tc>
          <w:tcPr>
            <w:tcW w:w="2786" w:type="dxa"/>
          </w:tcPr>
          <w:p w14:paraId="26FDC858" w14:textId="77777777" w:rsidR="00104E63" w:rsidRPr="00363D64" w:rsidRDefault="00104E63" w:rsidP="002804DE">
            <w:pPr>
              <w:rPr>
                <w:rFonts w:ascii="楷体" w:eastAsia="楷体" w:hAnsi="楷体"/>
                <w:sz w:val="11"/>
                <w:szCs w:val="11"/>
              </w:rPr>
            </w:pPr>
            <w:r w:rsidRPr="00363D64">
              <w:rPr>
                <w:rFonts w:ascii="楷体" w:eastAsia="楷体" w:hAnsi="楷体"/>
                <w:sz w:val="11"/>
                <w:szCs w:val="11"/>
              </w:rPr>
              <w:t>在生活劳作中自然传递</w:t>
            </w:r>
          </w:p>
        </w:tc>
      </w:tr>
      <w:tr w:rsidR="00104E63" w:rsidRPr="00B502A2" w14:paraId="1D97879E" w14:textId="77777777" w:rsidTr="002804DE">
        <w:trPr>
          <w:trHeight w:val="322"/>
        </w:trPr>
        <w:tc>
          <w:tcPr>
            <w:tcW w:w="2784" w:type="dxa"/>
          </w:tcPr>
          <w:p w14:paraId="018DF323" w14:textId="77777777" w:rsidR="00104E63" w:rsidRPr="00363D64" w:rsidRDefault="00104E63" w:rsidP="002804DE">
            <w:pPr>
              <w:rPr>
                <w:rFonts w:ascii="楷体" w:eastAsia="楷体" w:hAnsi="楷体"/>
                <w:sz w:val="11"/>
                <w:szCs w:val="11"/>
              </w:rPr>
            </w:pPr>
            <w:r w:rsidRPr="00814030">
              <w:rPr>
                <w:rFonts w:ascii="楷体" w:eastAsia="楷体" w:hAnsi="楷体" w:cs="Segoe UI"/>
                <w:color w:val="000000"/>
                <w:kern w:val="0"/>
                <w:sz w:val="11"/>
                <w:szCs w:val="11"/>
              </w:rPr>
              <w:t>老木匠张爷爷</w:t>
            </w:r>
          </w:p>
        </w:tc>
        <w:tc>
          <w:tcPr>
            <w:tcW w:w="2784" w:type="dxa"/>
          </w:tcPr>
          <w:p w14:paraId="3DB52C4E" w14:textId="31D84A64" w:rsidR="00104E63" w:rsidRPr="00363D64" w:rsidRDefault="00B502A2" w:rsidP="00B502A2">
            <w:pPr>
              <w:widowControl/>
              <w:rPr>
                <w:rFonts w:ascii="楷体" w:eastAsia="楷体" w:hAnsi="楷体" w:cs="Segoe UI" w:hint="eastAsia"/>
                <w:color w:val="000000"/>
                <w:sz w:val="11"/>
                <w:szCs w:val="11"/>
              </w:rPr>
            </w:pPr>
            <w:r w:rsidRPr="00363D64">
              <w:rPr>
                <w:rFonts w:ascii="楷体" w:eastAsia="楷体" w:hAnsi="楷体" w:cs="Segoe UI"/>
                <w:color w:val="000000"/>
                <w:sz w:val="11"/>
                <w:szCs w:val="11"/>
              </w:rPr>
              <w:t>打磨榫卯时讲述年轻时对歌经历并哼唱</w:t>
            </w:r>
          </w:p>
        </w:tc>
        <w:tc>
          <w:tcPr>
            <w:tcW w:w="2786" w:type="dxa"/>
          </w:tcPr>
          <w:p w14:paraId="6A7174B7" w14:textId="186579D3" w:rsidR="00104E63" w:rsidRPr="00363D64" w:rsidRDefault="00B502A2" w:rsidP="00B502A2">
            <w:pPr>
              <w:rPr>
                <w:rFonts w:ascii="楷体" w:eastAsia="楷体" w:hAnsi="楷体"/>
                <w:sz w:val="11"/>
                <w:szCs w:val="11"/>
              </w:rPr>
            </w:pPr>
            <w:r w:rsidRPr="00363D64">
              <w:rPr>
                <w:rFonts w:ascii="楷体" w:eastAsia="楷体" w:hAnsi="楷体"/>
                <w:sz w:val="11"/>
                <w:szCs w:val="11"/>
              </w:rPr>
              <w:t>在技艺传承中自然流露（或“在掌心相递的温暖里”）</w:t>
            </w:r>
          </w:p>
        </w:tc>
      </w:tr>
      <w:tr w:rsidR="00104E63" w:rsidRPr="00B502A2" w14:paraId="77A20AEB" w14:textId="77777777" w:rsidTr="002804DE">
        <w:trPr>
          <w:trHeight w:val="322"/>
        </w:trPr>
        <w:tc>
          <w:tcPr>
            <w:tcW w:w="2784" w:type="dxa"/>
          </w:tcPr>
          <w:p w14:paraId="593A8AE5" w14:textId="77777777" w:rsidR="00104E63" w:rsidRPr="00363D64" w:rsidRDefault="00104E63" w:rsidP="002804DE">
            <w:pPr>
              <w:rPr>
                <w:rFonts w:ascii="楷体" w:eastAsia="楷体" w:hAnsi="楷体"/>
                <w:sz w:val="11"/>
                <w:szCs w:val="11"/>
              </w:rPr>
            </w:pPr>
            <w:r w:rsidRPr="003F1BA0">
              <w:rPr>
                <w:rFonts w:ascii="楷体" w:eastAsia="楷体" w:hAnsi="楷体" w:cs="Segoe UI"/>
                <w:color w:val="000000"/>
                <w:kern w:val="0"/>
                <w:sz w:val="11"/>
                <w:szCs w:val="11"/>
              </w:rPr>
              <w:t>非遗传承人</w:t>
            </w:r>
          </w:p>
        </w:tc>
        <w:tc>
          <w:tcPr>
            <w:tcW w:w="2784" w:type="dxa"/>
          </w:tcPr>
          <w:p w14:paraId="35EF4C82" w14:textId="67AC689A" w:rsidR="00104E63" w:rsidRPr="00363D64" w:rsidRDefault="00B502A2" w:rsidP="00B502A2">
            <w:pPr>
              <w:widowControl/>
              <w:rPr>
                <w:rFonts w:ascii="楷体" w:eastAsia="楷体" w:hAnsi="楷体" w:cs="Segoe UI" w:hint="eastAsia"/>
                <w:color w:val="000000"/>
                <w:kern w:val="0"/>
                <w:sz w:val="11"/>
                <w:szCs w:val="11"/>
              </w:rPr>
            </w:pPr>
            <w:r w:rsidRPr="00363D64">
              <w:rPr>
                <w:rFonts w:ascii="楷体" w:eastAsia="楷体" w:hAnsi="楷体" w:cs="Segoe UI"/>
                <w:color w:val="000000"/>
                <w:kern w:val="0"/>
                <w:sz w:val="11"/>
                <w:szCs w:val="11"/>
              </w:rPr>
              <w:t>教小姑娘学唱《东乡调》</w:t>
            </w:r>
          </w:p>
        </w:tc>
        <w:tc>
          <w:tcPr>
            <w:tcW w:w="2786" w:type="dxa"/>
          </w:tcPr>
          <w:p w14:paraId="3856DE7C" w14:textId="77777777" w:rsidR="00104E63" w:rsidRPr="00363D64" w:rsidRDefault="00104E63" w:rsidP="002804DE">
            <w:pPr>
              <w:rPr>
                <w:rFonts w:ascii="楷体" w:eastAsia="楷体" w:hAnsi="楷体"/>
                <w:sz w:val="11"/>
                <w:szCs w:val="11"/>
              </w:rPr>
            </w:pPr>
            <w:r w:rsidRPr="00363D64">
              <w:rPr>
                <w:rFonts w:ascii="楷体" w:eastAsia="楷体" w:hAnsi="楷体"/>
                <w:sz w:val="11"/>
                <w:szCs w:val="11"/>
              </w:rPr>
              <w:t>在文化活动中主动传授</w:t>
            </w:r>
          </w:p>
        </w:tc>
      </w:tr>
    </w:tbl>
    <w:p w14:paraId="19C3835A" w14:textId="77777777" w:rsidR="00104E63" w:rsidRPr="00573274" w:rsidRDefault="00104E63" w:rsidP="00B502A2">
      <w:pPr>
        <w:rPr>
          <w:rFonts w:ascii="宋体" w:eastAsia="宋体" w:hAnsi="宋体" w:hint="eastAsia"/>
          <w:sz w:val="18"/>
          <w:szCs w:val="20"/>
        </w:rPr>
      </w:pPr>
    </w:p>
    <w:p w14:paraId="24252ADB" w14:textId="6FF6AF9E" w:rsidR="00573274" w:rsidRPr="00573274" w:rsidRDefault="00FE0DA0" w:rsidP="00B502A2">
      <w:pPr>
        <w:rPr>
          <w:rFonts w:ascii="宋体" w:eastAsia="宋体" w:hAnsi="宋体"/>
        </w:rPr>
      </w:pPr>
      <w:r w:rsidRPr="00104E63">
        <w:rPr>
          <w:rFonts w:ascii="宋体" w:eastAsia="宋体" w:hAnsi="宋体" w:hint="eastAsia"/>
        </w:rPr>
        <w:t>3.</w:t>
      </w:r>
      <w:r w:rsidR="00573274" w:rsidRPr="00573274">
        <w:rPr>
          <w:rFonts w:ascii="宋体" w:eastAsia="宋体" w:hAnsi="宋体"/>
        </w:rPr>
        <w:t>赏析题（4分）</w:t>
      </w:r>
    </w:p>
    <w:p w14:paraId="40E9CC95" w14:textId="0AD711EB" w:rsidR="00573274" w:rsidRPr="00573274" w:rsidRDefault="00573274" w:rsidP="00573274">
      <w:pPr>
        <w:ind w:firstLine="420"/>
        <w:rPr>
          <w:rFonts w:ascii="楷体" w:eastAsia="楷体" w:hAnsi="楷体"/>
          <w:sz w:val="18"/>
          <w:szCs w:val="20"/>
        </w:rPr>
      </w:pPr>
      <w:r w:rsidRPr="00573274">
        <w:rPr>
          <w:rFonts w:ascii="楷体" w:eastAsia="楷体" w:hAnsi="楷体"/>
          <w:sz w:val="18"/>
          <w:szCs w:val="20"/>
        </w:rPr>
        <w:t xml:space="preserve">示例：  </w:t>
      </w:r>
    </w:p>
    <w:p w14:paraId="75D78C25" w14:textId="463E106D" w:rsidR="00573274" w:rsidRPr="00573274" w:rsidRDefault="00573274" w:rsidP="00FE0DA0">
      <w:pPr>
        <w:ind w:firstLine="420"/>
        <w:rPr>
          <w:rFonts w:ascii="宋体" w:eastAsia="宋体" w:hAnsi="宋体" w:hint="eastAsia"/>
          <w:sz w:val="18"/>
          <w:szCs w:val="20"/>
        </w:rPr>
      </w:pPr>
      <w:r w:rsidRPr="00573274">
        <w:rPr>
          <w:rFonts w:ascii="宋体" w:eastAsia="宋体" w:hAnsi="宋体"/>
          <w:sz w:val="18"/>
          <w:szCs w:val="20"/>
        </w:rPr>
        <w:t xml:space="preserve">这句话运用比喻的修辞手法（1分），将“晨雾里摇晃的柳芽”比作“老艺人教唱时挥动的手”，生动展现了自然景物与人文传承的相似性（1分）。“指缝间漏下的阳光”既描写了晨光的柔和，又暗喻时光的流转与记忆的延续（1分），表达了作者对山歌传承如春风般自然、温暖的感悟（1分）。  </w:t>
      </w:r>
    </w:p>
    <w:p w14:paraId="15865192" w14:textId="5609061B" w:rsidR="00573274" w:rsidRPr="00573274" w:rsidRDefault="00573274" w:rsidP="00FE0DA0">
      <w:pPr>
        <w:ind w:firstLine="420"/>
        <w:rPr>
          <w:rFonts w:ascii="宋体" w:eastAsia="宋体" w:hAnsi="宋体" w:hint="eastAsia"/>
          <w:sz w:val="18"/>
          <w:szCs w:val="20"/>
        </w:rPr>
      </w:pPr>
      <w:r w:rsidRPr="00573274">
        <w:rPr>
          <w:rFonts w:ascii="宋体" w:eastAsia="宋体" w:hAnsi="宋体"/>
          <w:sz w:val="18"/>
          <w:szCs w:val="20"/>
        </w:rPr>
        <w:lastRenderedPageBreak/>
        <w:t xml:space="preserve">（从“虚实结合”“细节描写”角度分析，言之有理亦可得分）  </w:t>
      </w:r>
    </w:p>
    <w:p w14:paraId="5CF3F9B9" w14:textId="2C0FCC2B" w:rsidR="00573274" w:rsidRPr="00573274" w:rsidRDefault="00573274" w:rsidP="00573274">
      <w:pPr>
        <w:ind w:firstLine="420"/>
        <w:rPr>
          <w:rFonts w:ascii="楷体" w:eastAsia="楷体" w:hAnsi="楷体"/>
          <w:sz w:val="20"/>
          <w:szCs w:val="21"/>
        </w:rPr>
      </w:pPr>
      <w:r w:rsidRPr="00573274">
        <w:rPr>
          <w:rFonts w:ascii="楷体" w:eastAsia="楷体" w:hAnsi="楷体"/>
          <w:sz w:val="22"/>
          <w:szCs w:val="24"/>
        </w:rPr>
        <w:t xml:space="preserve">评分说明 </w:t>
      </w:r>
    </w:p>
    <w:p w14:paraId="16C00414" w14:textId="77777777" w:rsidR="00573274" w:rsidRPr="00573274" w:rsidRDefault="00573274" w:rsidP="00573274">
      <w:pPr>
        <w:ind w:firstLine="420"/>
        <w:rPr>
          <w:rFonts w:ascii="宋体" w:eastAsia="宋体" w:hAnsi="宋体"/>
          <w:sz w:val="18"/>
          <w:szCs w:val="20"/>
        </w:rPr>
      </w:pPr>
      <w:r w:rsidRPr="00573274">
        <w:rPr>
          <w:rFonts w:ascii="宋体" w:eastAsia="宋体" w:hAnsi="宋体"/>
          <w:sz w:val="18"/>
          <w:szCs w:val="20"/>
        </w:rPr>
        <w:t xml:space="preserve">1. 概括题需抓住场景+事件，语言简洁，符合原文内容。  </w:t>
      </w:r>
    </w:p>
    <w:p w14:paraId="5F692CE2" w14:textId="77777777" w:rsidR="00573274" w:rsidRPr="00573274" w:rsidRDefault="00573274" w:rsidP="00573274">
      <w:pPr>
        <w:ind w:firstLine="420"/>
        <w:rPr>
          <w:rFonts w:ascii="宋体" w:eastAsia="宋体" w:hAnsi="宋体"/>
          <w:sz w:val="18"/>
          <w:szCs w:val="20"/>
        </w:rPr>
      </w:pPr>
      <w:r w:rsidRPr="00573274">
        <w:rPr>
          <w:rFonts w:ascii="宋体" w:eastAsia="宋体" w:hAnsi="宋体"/>
          <w:sz w:val="18"/>
          <w:szCs w:val="20"/>
        </w:rPr>
        <w:t xml:space="preserve">2. 表格题中“行为”需准确提取细节，“传承方式”需引用原文关键词。  </w:t>
      </w:r>
    </w:p>
    <w:p w14:paraId="27C72A0A" w14:textId="60EBCE17" w:rsidR="00573274" w:rsidRDefault="00573274" w:rsidP="00573274">
      <w:pPr>
        <w:ind w:firstLine="420"/>
        <w:rPr>
          <w:rFonts w:ascii="宋体" w:eastAsia="宋体" w:hAnsi="宋体" w:hint="eastAsia"/>
          <w:sz w:val="18"/>
          <w:szCs w:val="20"/>
        </w:rPr>
      </w:pPr>
      <w:r w:rsidRPr="00573274">
        <w:rPr>
          <w:rFonts w:ascii="宋体" w:eastAsia="宋体" w:hAnsi="宋体"/>
          <w:sz w:val="18"/>
          <w:szCs w:val="20"/>
        </w:rPr>
        <w:t>3. 赏析题需结合具体手法，分析效果并联系情感，分点作答。</w:t>
      </w:r>
    </w:p>
    <w:sectPr w:rsidR="0057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VvB70oUlR41zTOU4fkJ7S12epT/XULeh4F3COUxwVG+O1IHkkiKo07ZfR+NGkTpg7wgjOFpk5D/y8Srmf7BLtw==" w:salt="MPz8S36lzFCBwuG1uroQPw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D9"/>
    <w:rsid w:val="00022353"/>
    <w:rsid w:val="00064DEE"/>
    <w:rsid w:val="000F585E"/>
    <w:rsid w:val="00104E63"/>
    <w:rsid w:val="00141DE0"/>
    <w:rsid w:val="0027089D"/>
    <w:rsid w:val="00291AEF"/>
    <w:rsid w:val="00363D64"/>
    <w:rsid w:val="003F1BA0"/>
    <w:rsid w:val="0041347D"/>
    <w:rsid w:val="0045530D"/>
    <w:rsid w:val="00491638"/>
    <w:rsid w:val="004E66BF"/>
    <w:rsid w:val="00573274"/>
    <w:rsid w:val="00710854"/>
    <w:rsid w:val="00814030"/>
    <w:rsid w:val="008A7567"/>
    <w:rsid w:val="009746D6"/>
    <w:rsid w:val="00A534C9"/>
    <w:rsid w:val="00B31FCD"/>
    <w:rsid w:val="00B502A2"/>
    <w:rsid w:val="00BF0E93"/>
    <w:rsid w:val="00D177D1"/>
    <w:rsid w:val="00E030D9"/>
    <w:rsid w:val="00E45F39"/>
    <w:rsid w:val="00E7029F"/>
    <w:rsid w:val="00FB4FB5"/>
    <w:rsid w:val="00FE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8DF5"/>
  <w15:chartTrackingRefBased/>
  <w15:docId w15:val="{6F6C2716-A992-4785-8F5E-4665BF76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E6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3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0D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0D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0D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0D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03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03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E03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E03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E030D9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E030D9"/>
    <w:rPr>
      <w:rFonts w:cstheme="majorBidi"/>
      <w:b/>
      <w:bCs/>
      <w:color w:val="2F5496" w:themeColor="accent1" w:themeShade="BF"/>
    </w:rPr>
  </w:style>
  <w:style w:type="character" w:customStyle="1" w:styleId="70">
    <w:name w:val="標題 7 字元"/>
    <w:basedOn w:val="a0"/>
    <w:link w:val="7"/>
    <w:uiPriority w:val="9"/>
    <w:semiHidden/>
    <w:rsid w:val="00E030D9"/>
    <w:rPr>
      <w:rFonts w:cstheme="majorBidi"/>
      <w:b/>
      <w:bCs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E030D9"/>
    <w:rPr>
      <w:rFonts w:cstheme="majorBidi"/>
      <w:color w:val="595959" w:themeColor="text1" w:themeTint="A6"/>
    </w:rPr>
  </w:style>
  <w:style w:type="character" w:customStyle="1" w:styleId="90">
    <w:name w:val="標題 9 字元"/>
    <w:basedOn w:val="a0"/>
    <w:link w:val="9"/>
    <w:uiPriority w:val="9"/>
    <w:semiHidden/>
    <w:rsid w:val="00E03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0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E0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0D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E03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0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E03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E03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0D9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814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G38Cc8h6/Y9DiMLtE0z3RiTaZQM=</DigestValue>
    </Reference>
    <Reference Type="http://www.w3.org/2000/09/xmldsig#Object" URI="#idOfficeObject">
      <DigestMethod Algorithm="http://www.w3.org/2000/09/xmldsig#sha1"/>
      <DigestValue>uroOhhzpLZxXo5uQGtP2aWnSWd0=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0SWO/GZueiD0IuSUOZvhWScew9o=</DigestValue>
    </Reference>
  </SignedInfo>
  <SignatureValue>cxaSfMNXLmM6lVEJywuZ9GWWk/TRSbyLGQZRGSu5q5wvTNPmO+GJbTR002TZE5v9XgN3yrD1Rh8L
UMpK/XDsAgc72sPyHGH5VTYQ2zLRI8my89G/ClqQTDqiPpmVH17jgtcwLH2698Be08uEXLjjTVJT
3VQ2pC9rzuZihQutVXI=</SignatureValue>
  <KeyInfo>
    <X509Data>
      <X509Certificate>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Xm46Vij28vBU4owPjbkRcm26bUk=</DigestValue>
      </Reference>
      <Reference URI="/word/fontTable.xml?ContentType=application/vnd.openxmlformats-officedocument.wordprocessingml.fontTable+xml">
        <DigestMethod Algorithm="http://www.w3.org/2000/09/xmldsig#sha1"/>
        <DigestValue>NYECp+EoYuSpk14yL14QeTcFn+Q=</DigestValue>
      </Reference>
      <Reference URI="/word/settings.xml?ContentType=application/vnd.openxmlformats-officedocument.wordprocessingml.settings+xml">
        <DigestMethod Algorithm="http://www.w3.org/2000/09/xmldsig#sha1"/>
        <DigestValue>APNoed/fj+vafA4R888V+8p4MuM=</DigestValue>
      </Reference>
      <Reference URI="/word/styles.xml?ContentType=application/vnd.openxmlformats-officedocument.wordprocessingml.styles+xml">
        <DigestMethod Algorithm="http://www.w3.org/2000/09/xmldsig#sha1"/>
        <DigestValue>otPXlibyQvxsWLrsdnouct2W7MU=</DigestValue>
      </Reference>
      <Reference URI="/word/theme/theme1.xml?ContentType=application/vnd.openxmlformats-officedocument.theme+xml">
        <DigestMethod Algorithm="http://www.w3.org/2000/09/xmldsig#sha1"/>
        <DigestValue>2BeJitKWe6tx01ntcT3S+7NbHW4=</DigestValue>
      </Reference>
      <Reference URI="/word/webSettings.xml?ContentType=application/vnd.openxmlformats-officedocument.wordprocessingml.webSettings+xml">
        <DigestMethod Algorithm="http://www.w3.org/2000/09/xmldsig#sha1"/>
        <DigestValue>4LMtlD2rossx1NS1OgOXflmU4rI=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2025-04-08T11:28:34Z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审核</SignatureComments>
          <WindowsVersion>10.0</WindowsVersion>
          <OfficeVersion>16.0.18623/26</OfficeVersion>
          <ApplicationVersion>16.0.18623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2025-04-08T11:28:34Z</xd:SigningTime>
          <xd:SigningCertificate>
            <xd:Cert>
              <xd:CertDigest>
                <DigestMethod Algorithm="http://www.w3.org/2000/09/xmldsig#sha1"/>
                <DigestValue>HCgIvYbwB8Vcqr4AqTWNCnOUknI=</DigestValue>
              </xd:CertDigest>
              <xd:IssuerSerial>
                <X509IssuerName>CN=绪山·真寻</X509IssuerName>
                <X509SerialNumber>317888431049267058018242611098759587921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已建立並核准此文件</xd:Description>
            </xd:CommitmentTypeId>
            <xd:AllSignedDataObjects/>
            <xd:CommitmentTypeQualifiers>
              <xd:CommitmentTypeQualifier>审核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419</Words>
  <Characters>2394</Characters>
  <Application>Microsoft Office Word</Application>
  <DocSecurity>8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小鸟游真寻</dc:creator>
  <cp:keywords/>
  <dc:description/>
  <cp:lastModifiedBy>小鸟游真寻</cp:lastModifiedBy>
  <cp:revision>7</cp:revision>
  <dcterms:created xsi:type="dcterms:W3CDTF">2025-04-08T10:32:00Z</dcterms:created>
  <dcterms:modified xsi:type="dcterms:W3CDTF">2025-04-08T11:28:00Z</dcterms:modified>
</cp:coreProperties>
</file>